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A211BF" w14:textId="77777777" w:rsidR="000B06C6" w:rsidRPr="000B06C6" w:rsidRDefault="000B06C6" w:rsidP="000B06C6">
      <w:pPr>
        <w:spacing w:before="180" w:after="180"/>
        <w:rPr>
          <w:rFonts w:ascii="Times New Roman" w:eastAsia="Times New Roman" w:hAnsi="Times New Roman" w:cs="Times New Roman"/>
          <w:color w:val="000000"/>
        </w:rPr>
      </w:pPr>
      <w:r w:rsidRPr="000B06C6">
        <w:rPr>
          <w:rFonts w:ascii="Times New Roman" w:eastAsia="Times New Roman" w:hAnsi="Times New Roman" w:cs="Times New Roman"/>
          <w:b/>
          <w:bCs/>
          <w:color w:val="000000"/>
        </w:rPr>
        <w:t>Submit your critique to an actual article here. If you hav</w:t>
      </w:r>
      <w:bookmarkStart w:id="0" w:name="_GoBack"/>
      <w:bookmarkEnd w:id="0"/>
      <w:r w:rsidRPr="000B06C6">
        <w:rPr>
          <w:rFonts w:ascii="Times New Roman" w:eastAsia="Times New Roman" w:hAnsi="Times New Roman" w:cs="Times New Roman"/>
          <w:b/>
          <w:bCs/>
          <w:color w:val="000000"/>
        </w:rPr>
        <w:t xml:space="preserve">e a direct link to your article, you can include that with your reference within your critique. Make sure the link works. You can also download the article and attach it, particularly if it's a full text online article. If you only have a hard copy of your article, you will need to scan it and attach it along with your critique. Make sure you scan one complete article and not individual pages.  Only Word files and pdfs can be graded. Remember to include </w:t>
      </w:r>
      <w:proofErr w:type="gramStart"/>
      <w:r w:rsidRPr="000B06C6">
        <w:rPr>
          <w:rFonts w:ascii="Times New Roman" w:eastAsia="Times New Roman" w:hAnsi="Times New Roman" w:cs="Times New Roman"/>
          <w:b/>
          <w:bCs/>
          <w:color w:val="000000"/>
        </w:rPr>
        <w:t>your  name</w:t>
      </w:r>
      <w:proofErr w:type="gramEnd"/>
      <w:r w:rsidRPr="000B06C6">
        <w:rPr>
          <w:rFonts w:ascii="Times New Roman" w:eastAsia="Times New Roman" w:hAnsi="Times New Roman" w:cs="Times New Roman"/>
          <w:b/>
          <w:bCs/>
          <w:color w:val="000000"/>
        </w:rPr>
        <w:t xml:space="preserve"> within the document.</w:t>
      </w:r>
    </w:p>
    <w:p w14:paraId="3C8F9C7C" w14:textId="77777777" w:rsidR="000B06C6" w:rsidRPr="000B06C6" w:rsidRDefault="000B06C6" w:rsidP="000B06C6">
      <w:pPr>
        <w:spacing w:before="180" w:after="180"/>
        <w:jc w:val="center"/>
        <w:rPr>
          <w:rFonts w:ascii="Times New Roman" w:eastAsia="Times New Roman" w:hAnsi="Times New Roman" w:cs="Times New Roman"/>
          <w:color w:val="000000"/>
        </w:rPr>
      </w:pPr>
      <w:r w:rsidRPr="000B06C6">
        <w:rPr>
          <w:rFonts w:ascii="Times New Roman" w:eastAsia="Times New Roman" w:hAnsi="Times New Roman" w:cs="Times New Roman"/>
          <w:b/>
          <w:bCs/>
          <w:color w:val="000000"/>
        </w:rPr>
        <w:t>JOURNAL CRITIQUE</w:t>
      </w:r>
    </w:p>
    <w:p w14:paraId="6C73218D" w14:textId="77777777" w:rsidR="000B06C6" w:rsidRPr="000B06C6" w:rsidRDefault="000B06C6" w:rsidP="000B06C6">
      <w:pPr>
        <w:rPr>
          <w:rFonts w:ascii="Times New Roman" w:eastAsia="Times New Roman" w:hAnsi="Times New Roman" w:cs="Times New Roman"/>
          <w:color w:val="000000"/>
        </w:rPr>
      </w:pPr>
      <w:r w:rsidRPr="000B06C6">
        <w:rPr>
          <w:rFonts w:ascii="Times New Roman" w:eastAsia="Times New Roman" w:hAnsi="Times New Roman" w:cs="Times New Roman"/>
          <w:color w:val="000000"/>
        </w:rPr>
        <w:t>The purpose of this activity is to help you begin to use professional literature to find teaching techniques/strategies to meet the instructional and management needs of students with unique learning needs and disabilities. Refer to </w:t>
      </w:r>
      <w:hyperlink r:id="rId4" w:tgtFrame="_blank" w:tooltip="Library Guides" w:history="1">
        <w:r w:rsidRPr="000B06C6">
          <w:rPr>
            <w:rFonts w:ascii="Times New Roman" w:eastAsia="Times New Roman" w:hAnsi="Times New Roman" w:cs="Times New Roman"/>
            <w:color w:val="0000FF"/>
            <w:u w:val="single"/>
          </w:rPr>
          <w:t xml:space="preserve">Library </w:t>
        </w:r>
        <w:proofErr w:type="spellStart"/>
        <w:r w:rsidRPr="000B06C6">
          <w:rPr>
            <w:rFonts w:ascii="Times New Roman" w:eastAsia="Times New Roman" w:hAnsi="Times New Roman" w:cs="Times New Roman"/>
            <w:color w:val="0000FF"/>
            <w:u w:val="single"/>
          </w:rPr>
          <w:t>Guides</w:t>
        </w:r>
        <w:r w:rsidRPr="000B06C6">
          <w:rPr>
            <w:rFonts w:ascii="Times New Roman" w:eastAsia="Times New Roman" w:hAnsi="Times New Roman" w:cs="Times New Roman"/>
            <w:color w:val="0000FF"/>
            <w:u w:val="single"/>
            <w:bdr w:val="none" w:sz="0" w:space="0" w:color="auto" w:frame="1"/>
          </w:rPr>
          <w:t>Links</w:t>
        </w:r>
        <w:proofErr w:type="spellEnd"/>
        <w:r w:rsidRPr="000B06C6">
          <w:rPr>
            <w:rFonts w:ascii="Times New Roman" w:eastAsia="Times New Roman" w:hAnsi="Times New Roman" w:cs="Times New Roman"/>
            <w:color w:val="0000FF"/>
            <w:u w:val="single"/>
            <w:bdr w:val="none" w:sz="0" w:space="0" w:color="auto" w:frame="1"/>
          </w:rPr>
          <w:t xml:space="preserve"> to an external site.</w:t>
        </w:r>
      </w:hyperlink>
      <w:r w:rsidRPr="000B06C6">
        <w:rPr>
          <w:rFonts w:ascii="Times New Roman" w:eastAsia="Times New Roman" w:hAnsi="Times New Roman" w:cs="Times New Roman"/>
          <w:color w:val="000000"/>
        </w:rPr>
        <w:t> for helpful information on writing in APA format and searching peer-reviewed journals.</w:t>
      </w:r>
    </w:p>
    <w:p w14:paraId="17DB1CA1" w14:textId="77777777" w:rsidR="000B06C6" w:rsidRPr="000B06C6" w:rsidRDefault="000B06C6" w:rsidP="000B06C6">
      <w:pPr>
        <w:spacing w:before="180" w:after="180"/>
        <w:rPr>
          <w:rFonts w:ascii="Times New Roman" w:eastAsia="Times New Roman" w:hAnsi="Times New Roman" w:cs="Times New Roman"/>
          <w:color w:val="000000"/>
        </w:rPr>
      </w:pPr>
      <w:r w:rsidRPr="000B06C6">
        <w:rPr>
          <w:rFonts w:ascii="Times New Roman" w:eastAsia="Times New Roman" w:hAnsi="Times New Roman" w:cs="Times New Roman"/>
          <w:color w:val="000000"/>
        </w:rPr>
        <w:t>Your response must be typewritten. You will need to scan, upload, or provide a direct link to the article and submit it with your critique.</w:t>
      </w:r>
    </w:p>
    <w:p w14:paraId="4BE61073" w14:textId="77777777" w:rsidR="000B06C6" w:rsidRPr="000B06C6" w:rsidRDefault="000B06C6" w:rsidP="000B06C6">
      <w:pPr>
        <w:spacing w:before="180" w:after="180"/>
        <w:rPr>
          <w:rFonts w:ascii="Times New Roman" w:eastAsia="Times New Roman" w:hAnsi="Times New Roman" w:cs="Times New Roman"/>
          <w:color w:val="000000"/>
        </w:rPr>
      </w:pPr>
      <w:r w:rsidRPr="000B06C6">
        <w:rPr>
          <w:rFonts w:ascii="Times New Roman" w:eastAsia="Times New Roman" w:hAnsi="Times New Roman" w:cs="Times New Roman"/>
          <w:color w:val="000000"/>
        </w:rPr>
        <w:t>Your task is as follows:</w:t>
      </w:r>
    </w:p>
    <w:p w14:paraId="5411DBF3" w14:textId="77777777" w:rsidR="000B06C6" w:rsidRPr="000B06C6" w:rsidRDefault="000B06C6" w:rsidP="000B06C6">
      <w:pPr>
        <w:spacing w:before="180" w:after="180"/>
        <w:ind w:left="270" w:hanging="270"/>
        <w:rPr>
          <w:rFonts w:ascii="Times New Roman" w:eastAsia="Times New Roman" w:hAnsi="Times New Roman" w:cs="Times New Roman"/>
          <w:color w:val="000000"/>
        </w:rPr>
      </w:pPr>
      <w:r w:rsidRPr="000B06C6">
        <w:rPr>
          <w:rFonts w:ascii="Times New Roman" w:eastAsia="Times New Roman" w:hAnsi="Times New Roman" w:cs="Times New Roman"/>
          <w:color w:val="000000"/>
        </w:rPr>
        <w:t>1. Select a journal article (found in peer-reviewed professional journals) that addresses the needs of working with individuals with disabilities, or who are at risk of learning, that include instructional or management methods/procedures you could use to support these individuals in schools and/or community environments.</w:t>
      </w:r>
    </w:p>
    <w:p w14:paraId="4C2FE0C1" w14:textId="77777777" w:rsidR="000B06C6" w:rsidRPr="000B06C6" w:rsidRDefault="000B06C6" w:rsidP="000B06C6">
      <w:pPr>
        <w:spacing w:before="180" w:after="180"/>
        <w:rPr>
          <w:rFonts w:ascii="Times New Roman" w:eastAsia="Times New Roman" w:hAnsi="Times New Roman" w:cs="Times New Roman"/>
          <w:color w:val="000000"/>
        </w:rPr>
      </w:pPr>
      <w:r w:rsidRPr="000B06C6">
        <w:rPr>
          <w:rFonts w:ascii="Times New Roman" w:eastAsia="Times New Roman" w:hAnsi="Times New Roman" w:cs="Times New Roman"/>
          <w:color w:val="000000"/>
        </w:rPr>
        <w:t>2. Format of the critiques will be as follows:</w:t>
      </w:r>
    </w:p>
    <w:p w14:paraId="63CE2008" w14:textId="77777777" w:rsidR="000B06C6" w:rsidRPr="000B06C6" w:rsidRDefault="000B06C6" w:rsidP="000B06C6">
      <w:pPr>
        <w:spacing w:before="180" w:after="180"/>
        <w:rPr>
          <w:rFonts w:ascii="Times New Roman" w:eastAsia="Times New Roman" w:hAnsi="Times New Roman" w:cs="Times New Roman"/>
          <w:color w:val="000000"/>
        </w:rPr>
      </w:pPr>
      <w:r w:rsidRPr="000B06C6">
        <w:rPr>
          <w:rFonts w:ascii="Times New Roman" w:eastAsia="Times New Roman" w:hAnsi="Times New Roman" w:cs="Times New Roman"/>
          <w:color w:val="000000"/>
        </w:rPr>
        <w:t>(a) </w:t>
      </w:r>
      <w:r w:rsidRPr="000B06C6">
        <w:rPr>
          <w:rFonts w:ascii="Times New Roman" w:eastAsia="Times New Roman" w:hAnsi="Times New Roman" w:cs="Times New Roman"/>
          <w:b/>
          <w:bCs/>
          <w:color w:val="000000"/>
        </w:rPr>
        <w:t>Reference. </w:t>
      </w:r>
    </w:p>
    <w:p w14:paraId="75AFBD87" w14:textId="77777777" w:rsidR="000B06C6" w:rsidRPr="000B06C6" w:rsidRDefault="000B06C6" w:rsidP="000B06C6">
      <w:pPr>
        <w:spacing w:before="180" w:after="180"/>
        <w:ind w:left="1440" w:hanging="720"/>
        <w:rPr>
          <w:rFonts w:ascii="Times New Roman" w:eastAsia="Times New Roman" w:hAnsi="Times New Roman" w:cs="Times New Roman"/>
          <w:color w:val="000000"/>
        </w:rPr>
      </w:pPr>
      <w:r w:rsidRPr="000B06C6">
        <w:rPr>
          <w:rFonts w:ascii="Times New Roman" w:eastAsia="Times New Roman" w:hAnsi="Times New Roman" w:cs="Times New Roman"/>
          <w:color w:val="000000"/>
        </w:rPr>
        <w:t xml:space="preserve">Author(s) Last name, First initial. (Year). Article title (only first word &amp; word </w:t>
      </w:r>
      <w:proofErr w:type="gramStart"/>
      <w:r w:rsidRPr="000B06C6">
        <w:rPr>
          <w:rFonts w:ascii="Times New Roman" w:eastAsia="Times New Roman" w:hAnsi="Times New Roman" w:cs="Times New Roman"/>
          <w:color w:val="000000"/>
        </w:rPr>
        <w:t>after </w:t>
      </w:r>
      <w:r w:rsidRPr="000B06C6">
        <w:rPr>
          <w:rFonts w:ascii="Times New Roman" w:eastAsia="Times New Roman" w:hAnsi="Times New Roman" w:cs="Times New Roman"/>
          <w:b/>
          <w:bCs/>
          <w:color w:val="000000"/>
        </w:rPr>
        <w:t>:</w:t>
      </w:r>
      <w:proofErr w:type="gramEnd"/>
      <w:r w:rsidRPr="000B06C6">
        <w:rPr>
          <w:rFonts w:ascii="Times New Roman" w:eastAsia="Times New Roman" w:hAnsi="Times New Roman" w:cs="Times New Roman"/>
          <w:color w:val="000000"/>
        </w:rPr>
        <w:t> capitalized). </w:t>
      </w:r>
      <w:r w:rsidRPr="000B06C6">
        <w:rPr>
          <w:rFonts w:ascii="Times New Roman" w:eastAsia="Times New Roman" w:hAnsi="Times New Roman" w:cs="Times New Roman"/>
          <w:i/>
          <w:iCs/>
          <w:color w:val="000000"/>
        </w:rPr>
        <w:t>Journal Name, Volume</w:t>
      </w:r>
      <w:r w:rsidRPr="000B06C6">
        <w:rPr>
          <w:rFonts w:ascii="Times New Roman" w:eastAsia="Times New Roman" w:hAnsi="Times New Roman" w:cs="Times New Roman"/>
          <w:color w:val="000000"/>
        </w:rPr>
        <w:t> (Number), page number(s).</w:t>
      </w:r>
    </w:p>
    <w:p w14:paraId="7206D016" w14:textId="77777777" w:rsidR="000B06C6" w:rsidRPr="000B06C6" w:rsidRDefault="000B06C6" w:rsidP="000B06C6">
      <w:pPr>
        <w:spacing w:before="180" w:after="180"/>
        <w:ind w:left="720"/>
        <w:rPr>
          <w:rFonts w:ascii="Times New Roman" w:eastAsia="Times New Roman" w:hAnsi="Times New Roman" w:cs="Times New Roman"/>
          <w:color w:val="000000"/>
        </w:rPr>
      </w:pPr>
      <w:r w:rsidRPr="000B06C6">
        <w:rPr>
          <w:rFonts w:ascii="Times New Roman" w:eastAsia="Times New Roman" w:hAnsi="Times New Roman" w:cs="Times New Roman"/>
          <w:b/>
          <w:bCs/>
          <w:i/>
          <w:iCs/>
          <w:color w:val="000000"/>
        </w:rPr>
        <w:t>Example reference:</w:t>
      </w:r>
    </w:p>
    <w:p w14:paraId="0A69D980" w14:textId="77777777" w:rsidR="000B06C6" w:rsidRPr="000B06C6" w:rsidRDefault="000B06C6" w:rsidP="000B06C6">
      <w:pPr>
        <w:spacing w:before="180" w:after="180"/>
        <w:ind w:left="1440" w:hanging="720"/>
        <w:rPr>
          <w:rFonts w:ascii="Times New Roman" w:eastAsia="Times New Roman" w:hAnsi="Times New Roman" w:cs="Times New Roman"/>
          <w:color w:val="000000"/>
        </w:rPr>
      </w:pPr>
      <w:r w:rsidRPr="000B06C6">
        <w:rPr>
          <w:rFonts w:ascii="Times New Roman" w:eastAsia="Times New Roman" w:hAnsi="Times New Roman" w:cs="Times New Roman"/>
          <w:color w:val="000000"/>
        </w:rPr>
        <w:t xml:space="preserve">Hosp, J. L., &amp; </w:t>
      </w:r>
      <w:proofErr w:type="spellStart"/>
      <w:r w:rsidRPr="000B06C6">
        <w:rPr>
          <w:rFonts w:ascii="Times New Roman" w:eastAsia="Times New Roman" w:hAnsi="Times New Roman" w:cs="Times New Roman"/>
          <w:color w:val="000000"/>
        </w:rPr>
        <w:t>Reschly</w:t>
      </w:r>
      <w:proofErr w:type="spellEnd"/>
      <w:r w:rsidRPr="000B06C6">
        <w:rPr>
          <w:rFonts w:ascii="Times New Roman" w:eastAsia="Times New Roman" w:hAnsi="Times New Roman" w:cs="Times New Roman"/>
          <w:color w:val="000000"/>
        </w:rPr>
        <w:t>, D. J. (2004). Disproportionate representation of minority students in special education: Academic, demographic, and economic predictors. </w:t>
      </w:r>
      <w:r w:rsidRPr="000B06C6">
        <w:rPr>
          <w:rFonts w:ascii="Times New Roman" w:eastAsia="Times New Roman" w:hAnsi="Times New Roman" w:cs="Times New Roman"/>
          <w:i/>
          <w:iCs/>
          <w:color w:val="000000"/>
        </w:rPr>
        <w:t>Exceptional</w:t>
      </w:r>
      <w:r w:rsidRPr="000B06C6">
        <w:rPr>
          <w:rFonts w:ascii="Times New Roman" w:eastAsia="Times New Roman" w:hAnsi="Times New Roman" w:cs="Times New Roman"/>
          <w:color w:val="000000"/>
        </w:rPr>
        <w:t> </w:t>
      </w:r>
      <w:r w:rsidRPr="000B06C6">
        <w:rPr>
          <w:rFonts w:ascii="Times New Roman" w:eastAsia="Times New Roman" w:hAnsi="Times New Roman" w:cs="Times New Roman"/>
          <w:i/>
          <w:iCs/>
          <w:color w:val="000000"/>
        </w:rPr>
        <w:t>Children,</w:t>
      </w:r>
      <w:r w:rsidRPr="000B06C6">
        <w:rPr>
          <w:rFonts w:ascii="Times New Roman" w:eastAsia="Times New Roman" w:hAnsi="Times New Roman" w:cs="Times New Roman"/>
          <w:color w:val="000000"/>
        </w:rPr>
        <w:t> </w:t>
      </w:r>
      <w:r w:rsidRPr="000B06C6">
        <w:rPr>
          <w:rFonts w:ascii="Times New Roman" w:eastAsia="Times New Roman" w:hAnsi="Times New Roman" w:cs="Times New Roman"/>
          <w:i/>
          <w:iCs/>
          <w:color w:val="000000"/>
        </w:rPr>
        <w:t>70</w:t>
      </w:r>
      <w:r w:rsidRPr="000B06C6">
        <w:rPr>
          <w:rFonts w:ascii="Times New Roman" w:eastAsia="Times New Roman" w:hAnsi="Times New Roman" w:cs="Times New Roman"/>
          <w:color w:val="000000"/>
        </w:rPr>
        <w:t>(2), 185-199. </w:t>
      </w:r>
    </w:p>
    <w:p w14:paraId="19C9C092" w14:textId="77777777" w:rsidR="000B06C6" w:rsidRPr="000B06C6" w:rsidRDefault="000B06C6" w:rsidP="000B06C6">
      <w:pPr>
        <w:spacing w:before="180" w:after="180"/>
        <w:ind w:left="720" w:hanging="360"/>
        <w:rPr>
          <w:rFonts w:ascii="Times New Roman" w:eastAsia="Times New Roman" w:hAnsi="Times New Roman" w:cs="Times New Roman"/>
          <w:color w:val="000000"/>
        </w:rPr>
      </w:pPr>
      <w:r w:rsidRPr="000B06C6">
        <w:rPr>
          <w:rFonts w:ascii="Times New Roman" w:eastAsia="Times New Roman" w:hAnsi="Times New Roman" w:cs="Times New Roman"/>
          <w:color w:val="000000"/>
        </w:rPr>
        <w:t>(b) </w:t>
      </w:r>
      <w:r w:rsidRPr="000B06C6">
        <w:rPr>
          <w:rFonts w:ascii="Times New Roman" w:eastAsia="Times New Roman" w:hAnsi="Times New Roman" w:cs="Times New Roman"/>
          <w:b/>
          <w:bCs/>
          <w:color w:val="000000"/>
        </w:rPr>
        <w:t>Brief summary of the article:</w:t>
      </w:r>
      <w:r w:rsidRPr="000B06C6">
        <w:rPr>
          <w:rFonts w:ascii="Times New Roman" w:eastAsia="Times New Roman" w:hAnsi="Times New Roman" w:cs="Times New Roman"/>
          <w:color w:val="000000"/>
        </w:rPr>
        <w:t> Do not copy the article's abstract; create your own summary of the article.</w:t>
      </w:r>
    </w:p>
    <w:p w14:paraId="6BED55F0" w14:textId="77777777" w:rsidR="000B06C6" w:rsidRPr="000B06C6" w:rsidRDefault="000B06C6" w:rsidP="000B06C6">
      <w:pPr>
        <w:spacing w:before="180" w:after="180"/>
        <w:ind w:left="720" w:hanging="360"/>
        <w:rPr>
          <w:rFonts w:ascii="Times New Roman" w:eastAsia="Times New Roman" w:hAnsi="Times New Roman" w:cs="Times New Roman"/>
          <w:color w:val="000000"/>
        </w:rPr>
      </w:pPr>
      <w:r w:rsidRPr="000B06C6">
        <w:rPr>
          <w:rFonts w:ascii="Times New Roman" w:eastAsia="Times New Roman" w:hAnsi="Times New Roman" w:cs="Times New Roman"/>
          <w:color w:val="000000"/>
        </w:rPr>
        <w:t>(c) </w:t>
      </w:r>
      <w:r w:rsidRPr="000B06C6">
        <w:rPr>
          <w:rFonts w:ascii="Times New Roman" w:eastAsia="Times New Roman" w:hAnsi="Times New Roman" w:cs="Times New Roman"/>
          <w:b/>
          <w:bCs/>
          <w:color w:val="000000"/>
        </w:rPr>
        <w:t>Your impression of the article:</w:t>
      </w:r>
      <w:r w:rsidRPr="000B06C6">
        <w:rPr>
          <w:rFonts w:ascii="Times New Roman" w:eastAsia="Times New Roman" w:hAnsi="Times New Roman" w:cs="Times New Roman"/>
          <w:color w:val="000000"/>
        </w:rPr>
        <w:t> What are your thoughts, opinions, and concerns with or about the article.</w:t>
      </w:r>
    </w:p>
    <w:p w14:paraId="0B06BB2C" w14:textId="77777777" w:rsidR="000B06C6" w:rsidRPr="000B06C6" w:rsidRDefault="000B06C6" w:rsidP="000B06C6">
      <w:pPr>
        <w:spacing w:before="180" w:after="180"/>
        <w:ind w:left="720" w:hanging="360"/>
        <w:rPr>
          <w:rFonts w:ascii="Times New Roman" w:eastAsia="Times New Roman" w:hAnsi="Times New Roman" w:cs="Times New Roman"/>
          <w:color w:val="000000"/>
        </w:rPr>
      </w:pPr>
      <w:r w:rsidRPr="000B06C6">
        <w:rPr>
          <w:rFonts w:ascii="Times New Roman" w:eastAsia="Times New Roman" w:hAnsi="Times New Roman" w:cs="Times New Roman"/>
          <w:color w:val="000000"/>
        </w:rPr>
        <w:t>(d) </w:t>
      </w:r>
      <w:r w:rsidRPr="000B06C6">
        <w:rPr>
          <w:rFonts w:ascii="Times New Roman" w:eastAsia="Times New Roman" w:hAnsi="Times New Roman" w:cs="Times New Roman"/>
          <w:b/>
          <w:bCs/>
          <w:color w:val="000000"/>
        </w:rPr>
        <w:t>Application:</w:t>
      </w:r>
      <w:r w:rsidRPr="000B06C6">
        <w:rPr>
          <w:rFonts w:ascii="Times New Roman" w:eastAsia="Times New Roman" w:hAnsi="Times New Roman" w:cs="Times New Roman"/>
          <w:color w:val="000000"/>
        </w:rPr>
        <w:t> Describe how you might apply the information from this article in your future teaching.</w:t>
      </w:r>
    </w:p>
    <w:p w14:paraId="1C473884" w14:textId="77777777" w:rsidR="000B06C6" w:rsidRPr="000B06C6" w:rsidRDefault="000B06C6" w:rsidP="000B06C6">
      <w:pPr>
        <w:spacing w:before="180" w:after="180"/>
        <w:rPr>
          <w:rFonts w:ascii="Times New Roman" w:eastAsia="Times New Roman" w:hAnsi="Times New Roman" w:cs="Times New Roman"/>
          <w:color w:val="000000"/>
        </w:rPr>
      </w:pPr>
      <w:r w:rsidRPr="000B06C6">
        <w:rPr>
          <w:rFonts w:ascii="Times New Roman" w:eastAsia="Times New Roman" w:hAnsi="Times New Roman" w:cs="Times New Roman"/>
          <w:color w:val="000000"/>
        </w:rPr>
        <w:t xml:space="preserve">References for critiques should be presented in American Psychological Association (APA) format. Articles should have </w:t>
      </w:r>
      <w:proofErr w:type="gramStart"/>
      <w:r w:rsidRPr="000B06C6">
        <w:rPr>
          <w:rFonts w:ascii="Times New Roman" w:eastAsia="Times New Roman" w:hAnsi="Times New Roman" w:cs="Times New Roman"/>
          <w:color w:val="000000"/>
        </w:rPr>
        <w:t>dates</w:t>
      </w:r>
      <w:proofErr w:type="gramEnd"/>
      <w:r w:rsidRPr="000B06C6">
        <w:rPr>
          <w:rFonts w:ascii="Times New Roman" w:eastAsia="Times New Roman" w:hAnsi="Times New Roman" w:cs="Times New Roman"/>
          <w:color w:val="000000"/>
        </w:rPr>
        <w:t xml:space="preserve"> no earlier than 2010</w:t>
      </w:r>
      <w:r w:rsidRPr="000B06C6">
        <w:rPr>
          <w:rFonts w:ascii="Times New Roman" w:eastAsia="Times New Roman" w:hAnsi="Times New Roman" w:cs="Times New Roman"/>
          <w:b/>
          <w:bCs/>
          <w:color w:val="000000"/>
        </w:rPr>
        <w:t>. Journal articles should be a minimum of three pages of text. This does not include the references</w:t>
      </w:r>
      <w:r w:rsidRPr="000B06C6">
        <w:rPr>
          <w:rFonts w:ascii="Times New Roman" w:eastAsia="Times New Roman" w:hAnsi="Times New Roman" w:cs="Times New Roman"/>
          <w:color w:val="000000"/>
        </w:rPr>
        <w:t>. Here is list of some journals that you may wish to use. </w:t>
      </w:r>
    </w:p>
    <w:p w14:paraId="734FD5E6" w14:textId="77777777" w:rsidR="000B06C6" w:rsidRPr="000B06C6" w:rsidRDefault="000B06C6" w:rsidP="000B06C6">
      <w:pPr>
        <w:spacing w:before="180" w:after="180"/>
        <w:rPr>
          <w:rFonts w:ascii="Times New Roman" w:eastAsia="Times New Roman" w:hAnsi="Times New Roman" w:cs="Times New Roman"/>
          <w:color w:val="000000"/>
        </w:rPr>
      </w:pPr>
      <w:r w:rsidRPr="000B06C6">
        <w:rPr>
          <w:rFonts w:ascii="Times New Roman" w:eastAsia="Times New Roman" w:hAnsi="Times New Roman" w:cs="Times New Roman"/>
          <w:color w:val="000000"/>
        </w:rPr>
        <w:lastRenderedPageBreak/>
        <w:t> </w:t>
      </w:r>
    </w:p>
    <w:p w14:paraId="58CDD05D" w14:textId="77777777" w:rsidR="000B06C6" w:rsidRPr="000B06C6" w:rsidRDefault="000B06C6" w:rsidP="000B06C6">
      <w:pPr>
        <w:spacing w:before="180" w:after="180"/>
        <w:jc w:val="center"/>
        <w:rPr>
          <w:rFonts w:ascii="Times New Roman" w:eastAsia="Times New Roman" w:hAnsi="Times New Roman" w:cs="Times New Roman"/>
          <w:color w:val="000000"/>
        </w:rPr>
      </w:pPr>
      <w:r w:rsidRPr="000B06C6">
        <w:rPr>
          <w:rFonts w:ascii="Times New Roman" w:eastAsia="Times New Roman" w:hAnsi="Times New Roman" w:cs="Times New Roman"/>
          <w:b/>
          <w:bCs/>
          <w:color w:val="000000"/>
        </w:rPr>
        <w:t>ABBREVIATED LIST OF SPECIAL EDUCATION JOURNALS</w:t>
      </w:r>
    </w:p>
    <w:p w14:paraId="6ABF6AB5" w14:textId="77777777" w:rsidR="000B06C6" w:rsidRPr="000B06C6" w:rsidRDefault="000B06C6" w:rsidP="000B06C6">
      <w:pPr>
        <w:spacing w:before="180" w:after="180"/>
        <w:rPr>
          <w:rFonts w:ascii="Times New Roman" w:eastAsia="Times New Roman" w:hAnsi="Times New Roman" w:cs="Times New Roman"/>
          <w:color w:val="000000"/>
        </w:rPr>
      </w:pPr>
      <w:r w:rsidRPr="000B06C6">
        <w:rPr>
          <w:rFonts w:ascii="Times New Roman" w:eastAsia="Times New Roman" w:hAnsi="Times New Roman" w:cs="Times New Roman"/>
          <w:color w:val="000000"/>
        </w:rPr>
        <w:t>Career Development for Exceptional Individuals</w:t>
      </w:r>
      <w:r w:rsidRPr="000B06C6">
        <w:rPr>
          <w:rFonts w:ascii="Times New Roman" w:eastAsia="Times New Roman" w:hAnsi="Times New Roman" w:cs="Times New Roman"/>
          <w:color w:val="000000"/>
        </w:rPr>
        <w:br/>
        <w:t>Exceptional Children</w:t>
      </w:r>
      <w:r w:rsidRPr="000B06C6">
        <w:rPr>
          <w:rFonts w:ascii="Times New Roman" w:eastAsia="Times New Roman" w:hAnsi="Times New Roman" w:cs="Times New Roman"/>
          <w:color w:val="000000"/>
        </w:rPr>
        <w:br/>
        <w:t>Focus on Exceptional Children</w:t>
      </w:r>
      <w:r w:rsidRPr="000B06C6">
        <w:rPr>
          <w:rFonts w:ascii="Times New Roman" w:eastAsia="Times New Roman" w:hAnsi="Times New Roman" w:cs="Times New Roman"/>
          <w:color w:val="000000"/>
        </w:rPr>
        <w:br/>
        <w:t>Gifted Children Quarterly</w:t>
      </w:r>
      <w:r w:rsidRPr="000B06C6">
        <w:rPr>
          <w:rFonts w:ascii="Times New Roman" w:eastAsia="Times New Roman" w:hAnsi="Times New Roman" w:cs="Times New Roman"/>
          <w:color w:val="000000"/>
        </w:rPr>
        <w:br/>
        <w:t>International Journal of Disability Development and Education</w:t>
      </w:r>
      <w:r w:rsidRPr="000B06C6">
        <w:rPr>
          <w:rFonts w:ascii="Times New Roman" w:eastAsia="Times New Roman" w:hAnsi="Times New Roman" w:cs="Times New Roman"/>
          <w:color w:val="000000"/>
        </w:rPr>
        <w:br/>
        <w:t>Intervention in School and Clinic (Academic Therapy)</w:t>
      </w:r>
      <w:r w:rsidRPr="000B06C6">
        <w:rPr>
          <w:rFonts w:ascii="Times New Roman" w:eastAsia="Times New Roman" w:hAnsi="Times New Roman" w:cs="Times New Roman"/>
          <w:color w:val="000000"/>
        </w:rPr>
        <w:br/>
        <w:t>Journal of Learning Disabilities</w:t>
      </w:r>
      <w:r w:rsidRPr="000B06C6">
        <w:rPr>
          <w:rFonts w:ascii="Times New Roman" w:eastAsia="Times New Roman" w:hAnsi="Times New Roman" w:cs="Times New Roman"/>
          <w:color w:val="000000"/>
        </w:rPr>
        <w:br/>
        <w:t>Journal of Special Education</w:t>
      </w:r>
      <w:r w:rsidRPr="000B06C6">
        <w:rPr>
          <w:rFonts w:ascii="Times New Roman" w:eastAsia="Times New Roman" w:hAnsi="Times New Roman" w:cs="Times New Roman"/>
          <w:color w:val="000000"/>
        </w:rPr>
        <w:br/>
        <w:t>Intellectual and Developmental Disabilities: Journal of Policy, Practice, and Perspectives</w:t>
      </w:r>
      <w:r w:rsidRPr="000B06C6">
        <w:rPr>
          <w:rFonts w:ascii="Times New Roman" w:eastAsia="Times New Roman" w:hAnsi="Times New Roman" w:cs="Times New Roman"/>
          <w:color w:val="000000"/>
        </w:rPr>
        <w:br/>
        <w:t>Remedial and Special Education</w:t>
      </w:r>
      <w:r w:rsidRPr="000B06C6">
        <w:rPr>
          <w:rFonts w:ascii="Times New Roman" w:eastAsia="Times New Roman" w:hAnsi="Times New Roman" w:cs="Times New Roman"/>
          <w:color w:val="000000"/>
        </w:rPr>
        <w:br/>
        <w:t>Teaching Exceptional Children</w:t>
      </w:r>
      <w:r w:rsidRPr="000B06C6">
        <w:rPr>
          <w:rFonts w:ascii="Times New Roman" w:eastAsia="Times New Roman" w:hAnsi="Times New Roman" w:cs="Times New Roman"/>
          <w:color w:val="000000"/>
        </w:rPr>
        <w:br/>
        <w:t>Journal of Applied Behavior Analysis</w:t>
      </w:r>
      <w:r w:rsidRPr="000B06C6">
        <w:rPr>
          <w:rFonts w:ascii="Times New Roman" w:eastAsia="Times New Roman" w:hAnsi="Times New Roman" w:cs="Times New Roman"/>
          <w:color w:val="000000"/>
        </w:rPr>
        <w:br/>
        <w:t>Journal of the Association of Persons with Severe Handicaps</w:t>
      </w:r>
    </w:p>
    <w:p w14:paraId="07BD82AB" w14:textId="0C663446" w:rsidR="00113C7B" w:rsidRPr="000B06C6" w:rsidRDefault="000B06C6" w:rsidP="000B06C6">
      <w:pPr>
        <w:spacing w:after="90"/>
        <w:outlineLvl w:val="1"/>
        <w:rPr>
          <w:rFonts w:ascii="Helvetica Neue" w:eastAsia="Times New Roman" w:hAnsi="Helvetica Neue" w:cs="Times New Roman"/>
          <w:color w:val="2D3B45"/>
          <w:sz w:val="43"/>
          <w:szCs w:val="43"/>
        </w:rPr>
      </w:pPr>
    </w:p>
    <w:sectPr w:rsidR="00113C7B" w:rsidRPr="000B06C6" w:rsidSect="00BF1B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6C6"/>
    <w:rsid w:val="000B06C6"/>
    <w:rsid w:val="00391040"/>
    <w:rsid w:val="007F3668"/>
    <w:rsid w:val="00B84276"/>
    <w:rsid w:val="00BF1BDC"/>
    <w:rsid w:val="00F87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35AEA1"/>
  <w15:chartTrackingRefBased/>
  <w15:docId w15:val="{44793AC1-27DE-E94E-8B34-6A2FAE788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B06C6"/>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B06C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B06C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B06C6"/>
    <w:rPr>
      <w:b/>
      <w:bCs/>
    </w:rPr>
  </w:style>
  <w:style w:type="character" w:customStyle="1" w:styleId="apple-converted-space">
    <w:name w:val="apple-converted-space"/>
    <w:basedOn w:val="DefaultParagraphFont"/>
    <w:rsid w:val="000B06C6"/>
  </w:style>
  <w:style w:type="character" w:styleId="Hyperlink">
    <w:name w:val="Hyperlink"/>
    <w:basedOn w:val="DefaultParagraphFont"/>
    <w:uiPriority w:val="99"/>
    <w:semiHidden/>
    <w:unhideWhenUsed/>
    <w:rsid w:val="000B06C6"/>
    <w:rPr>
      <w:color w:val="0000FF"/>
      <w:u w:val="single"/>
    </w:rPr>
  </w:style>
  <w:style w:type="character" w:customStyle="1" w:styleId="screenreader-only">
    <w:name w:val="screenreader-only"/>
    <w:basedOn w:val="DefaultParagraphFont"/>
    <w:rsid w:val="000B06C6"/>
  </w:style>
  <w:style w:type="character" w:styleId="Emphasis">
    <w:name w:val="Emphasis"/>
    <w:basedOn w:val="DefaultParagraphFont"/>
    <w:uiPriority w:val="20"/>
    <w:qFormat/>
    <w:rsid w:val="000B06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976211">
      <w:bodyDiv w:val="1"/>
      <w:marLeft w:val="0"/>
      <w:marRight w:val="0"/>
      <w:marTop w:val="0"/>
      <w:marBottom w:val="0"/>
      <w:divBdr>
        <w:top w:val="none" w:sz="0" w:space="0" w:color="auto"/>
        <w:left w:val="none" w:sz="0" w:space="0" w:color="auto"/>
        <w:bottom w:val="none" w:sz="0" w:space="0" w:color="auto"/>
        <w:right w:val="none" w:sz="0" w:space="0" w:color="auto"/>
      </w:divBdr>
      <w:divsChild>
        <w:div w:id="1101221429">
          <w:marLeft w:val="0"/>
          <w:marRight w:val="0"/>
          <w:marTop w:val="0"/>
          <w:marBottom w:val="0"/>
          <w:divBdr>
            <w:top w:val="none" w:sz="0" w:space="0" w:color="auto"/>
            <w:left w:val="none" w:sz="0" w:space="0" w:color="auto"/>
            <w:bottom w:val="none" w:sz="0" w:space="0" w:color="auto"/>
            <w:right w:val="none" w:sz="0" w:space="0" w:color="auto"/>
          </w:divBdr>
          <w:divsChild>
            <w:div w:id="85469248">
              <w:marLeft w:val="0"/>
              <w:marRight w:val="0"/>
              <w:marTop w:val="0"/>
              <w:marBottom w:val="0"/>
              <w:divBdr>
                <w:top w:val="none" w:sz="0" w:space="0" w:color="auto"/>
                <w:left w:val="none" w:sz="0" w:space="0" w:color="auto"/>
                <w:bottom w:val="none" w:sz="0" w:space="0" w:color="auto"/>
                <w:right w:val="none" w:sz="0" w:space="0" w:color="auto"/>
              </w:divBdr>
            </w:div>
          </w:divsChild>
        </w:div>
        <w:div w:id="544174198">
          <w:marLeft w:val="0"/>
          <w:marRight w:val="0"/>
          <w:marTop w:val="0"/>
          <w:marBottom w:val="150"/>
          <w:divBdr>
            <w:top w:val="none" w:sz="0" w:space="0" w:color="auto"/>
            <w:left w:val="none" w:sz="0" w:space="0" w:color="auto"/>
            <w:bottom w:val="none" w:sz="0" w:space="0" w:color="auto"/>
            <w:right w:val="none" w:sz="0" w:space="0" w:color="auto"/>
          </w:divBdr>
          <w:divsChild>
            <w:div w:id="1028218150">
              <w:marLeft w:val="0"/>
              <w:marRight w:val="0"/>
              <w:marTop w:val="300"/>
              <w:marBottom w:val="0"/>
              <w:divBdr>
                <w:top w:val="none" w:sz="0" w:space="0" w:color="auto"/>
                <w:left w:val="none" w:sz="0" w:space="0" w:color="auto"/>
                <w:bottom w:val="none" w:sz="0" w:space="0" w:color="auto"/>
                <w:right w:val="none" w:sz="0" w:space="0" w:color="auto"/>
              </w:divBdr>
              <w:divsChild>
                <w:div w:id="1634213284">
                  <w:marLeft w:val="-15"/>
                  <w:marRight w:val="-15"/>
                  <w:marTop w:val="0"/>
                  <w:marBottom w:val="0"/>
                  <w:divBdr>
                    <w:top w:val="none" w:sz="0" w:space="0" w:color="auto"/>
                    <w:left w:val="none" w:sz="0" w:space="0" w:color="auto"/>
                    <w:bottom w:val="none" w:sz="0" w:space="0" w:color="auto"/>
                    <w:right w:val="none" w:sz="0" w:space="0" w:color="auto"/>
                  </w:divBdr>
                </w:div>
                <w:div w:id="814761146">
                  <w:marLeft w:val="0"/>
                  <w:marRight w:val="0"/>
                  <w:marTop w:val="0"/>
                  <w:marBottom w:val="0"/>
                  <w:divBdr>
                    <w:top w:val="single" w:sz="6" w:space="4" w:color="C7CDD1"/>
                    <w:left w:val="single" w:sz="6" w:space="4" w:color="C7CDD1"/>
                    <w:bottom w:val="none" w:sz="0" w:space="0" w:color="auto"/>
                    <w:right w:val="single" w:sz="6" w:space="4" w:color="C7CDD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ibguides.unf.edu/EEX32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471</Words>
  <Characters>2685</Characters>
  <Application>Microsoft Office Word</Application>
  <DocSecurity>0</DocSecurity>
  <Lines>22</Lines>
  <Paragraphs>6</Paragraphs>
  <ScaleCrop>false</ScaleCrop>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 Larica</dc:creator>
  <cp:keywords/>
  <dc:description/>
  <cp:lastModifiedBy>Solomon, Larica</cp:lastModifiedBy>
  <cp:revision>1</cp:revision>
  <dcterms:created xsi:type="dcterms:W3CDTF">2019-11-05T04:38:00Z</dcterms:created>
  <dcterms:modified xsi:type="dcterms:W3CDTF">2019-11-05T04:40:00Z</dcterms:modified>
</cp:coreProperties>
</file>